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odsm9dmr01pk" w:id="0"/>
      <w:bookmarkEnd w:id="0"/>
      <w:r w:rsidDel="00000000" w:rsidR="00000000" w:rsidRPr="00000000">
        <w:rPr>
          <w:rtl w:val="0"/>
        </w:rPr>
        <w:t xml:space="preserve">Checklist: Continuous Accessibility Improvement Plan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Making your course accessible is not a one-time task—it’s an ongoing practice that ensures all students can engage with your content effectively. This plan provides </w:t>
      </w:r>
      <w:r w:rsidDel="00000000" w:rsidR="00000000" w:rsidRPr="00000000">
        <w:rPr>
          <w:b w:val="1"/>
          <w:rtl w:val="0"/>
        </w:rPr>
        <w:t xml:space="preserve">clear, actionable steps</w:t>
      </w:r>
      <w:r w:rsidDel="00000000" w:rsidR="00000000" w:rsidRPr="00000000">
        <w:rPr>
          <w:rtl w:val="0"/>
        </w:rPr>
        <w:t xml:space="preserve"> to integrate accessibility into your teaching in a sustainable way.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pacing w:after="80" w:lineRule="auto"/>
        <w:rPr/>
      </w:pPr>
      <w:bookmarkStart w:colFirst="0" w:colLast="0" w:name="_4gjrd0rlxxl" w:id="1"/>
      <w:bookmarkEnd w:id="1"/>
      <w:r w:rsidDel="00000000" w:rsidR="00000000" w:rsidRPr="00000000">
        <w:rPr>
          <w:rtl w:val="0"/>
        </w:rPr>
        <w:t xml:space="preserve">Step 1: Set Clear Goals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Define specific, achievable goals that will improve accessibility in your course. Focus on </w:t>
      </w:r>
      <w:r w:rsidDel="00000000" w:rsidR="00000000" w:rsidRPr="00000000">
        <w:rPr>
          <w:b w:val="1"/>
          <w:rtl w:val="0"/>
        </w:rPr>
        <w:t xml:space="preserve">SMART goals</w:t>
      </w:r>
      <w:r w:rsidDel="00000000" w:rsidR="00000000" w:rsidRPr="00000000">
        <w:rPr>
          <w:rtl w:val="0"/>
        </w:rPr>
        <w:t xml:space="preserve"> (Specific, Measurable, Achievable, Relevant, Time-bound) to guide your progress. For example: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“Ensure all videos include captions and transcripts within the next two weeks.”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“Convert all scanned PDFs to accessible formats by mid-semester.”</w:t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Start with </w:t>
      </w:r>
      <w:r w:rsidDel="00000000" w:rsidR="00000000" w:rsidRPr="00000000">
        <w:rPr>
          <w:b w:val="1"/>
          <w:rtl w:val="0"/>
        </w:rPr>
        <w:t xml:space="preserve">high-impact changes</w:t>
      </w:r>
      <w:r w:rsidDel="00000000" w:rsidR="00000000" w:rsidRPr="00000000">
        <w:rPr>
          <w:rtl w:val="0"/>
        </w:rPr>
        <w:t xml:space="preserve"> first (e.g., improving document structure, adding captions).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Align goals with your </w:t>
      </w:r>
      <w:r w:rsidDel="00000000" w:rsidR="00000000" w:rsidRPr="00000000">
        <w:rPr>
          <w:b w:val="1"/>
          <w:rtl w:val="0"/>
        </w:rPr>
        <w:t xml:space="preserve">teaching schedule</w:t>
      </w:r>
      <w:r w:rsidDel="00000000" w:rsidR="00000000" w:rsidRPr="00000000">
        <w:rPr>
          <w:rtl w:val="0"/>
        </w:rPr>
        <w:t xml:space="preserve"> so they are manageable.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Keep track of your </w:t>
      </w:r>
      <w:r w:rsidDel="00000000" w:rsidR="00000000" w:rsidRPr="00000000">
        <w:rPr>
          <w:b w:val="1"/>
          <w:rtl w:val="0"/>
        </w:rPr>
        <w:t xml:space="preserve">progress</w:t>
      </w:r>
      <w:r w:rsidDel="00000000" w:rsidR="00000000" w:rsidRPr="00000000">
        <w:rPr>
          <w:rtl w:val="0"/>
        </w:rPr>
        <w:t xml:space="preserve"> and adjust as needed.</w:t>
      </w:r>
    </w:p>
    <w:p w:rsidR="00000000" w:rsidDel="00000000" w:rsidP="00000000" w:rsidRDefault="00000000" w:rsidRPr="00000000" w14:paraId="0000000A">
      <w:pPr>
        <w:pStyle w:val="Heading1"/>
        <w:keepNext w:val="0"/>
        <w:keepLines w:val="0"/>
        <w:spacing w:after="80" w:lineRule="auto"/>
        <w:rPr/>
      </w:pPr>
      <w:bookmarkStart w:colFirst="0" w:colLast="0" w:name="_4k4dibbgkb50" w:id="2"/>
      <w:bookmarkEnd w:id="2"/>
      <w:r w:rsidDel="00000000" w:rsidR="00000000" w:rsidRPr="00000000">
        <w:rPr>
          <w:rtl w:val="0"/>
        </w:rPr>
        <w:t xml:space="preserve">Step 2: Create a Schedule for Accessibility Checks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Plan checkpoints throughout the semester</w:t>
      </w:r>
      <w:r w:rsidDel="00000000" w:rsidR="00000000" w:rsidRPr="00000000">
        <w:rPr>
          <w:rtl w:val="0"/>
        </w:rPr>
        <w:t xml:space="preserve"> to keep your materials accessible and up to date: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Start of Semester: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2"/>
          <w:numId w:val="3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Run </w:t>
      </w:r>
      <w:r w:rsidDel="00000000" w:rsidR="00000000" w:rsidRPr="00000000">
        <w:rPr>
          <w:b w:val="1"/>
          <w:rtl w:val="0"/>
        </w:rPr>
        <w:t xml:space="preserve">Canvas Accessibility Checker</w:t>
      </w:r>
      <w:r w:rsidDel="00000000" w:rsidR="00000000" w:rsidRPr="00000000">
        <w:rPr>
          <w:rtl w:val="0"/>
        </w:rPr>
        <w:t xml:space="preserve"> on all course content.</w:t>
      </w:r>
    </w:p>
    <w:p w:rsidR="00000000" w:rsidDel="00000000" w:rsidP="00000000" w:rsidRDefault="00000000" w:rsidRPr="00000000" w14:paraId="0000000E">
      <w:pPr>
        <w:numPr>
          <w:ilvl w:val="2"/>
          <w:numId w:val="3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Test multimedia content for </w:t>
      </w:r>
      <w:r w:rsidDel="00000000" w:rsidR="00000000" w:rsidRPr="00000000">
        <w:rPr>
          <w:b w:val="1"/>
          <w:rtl w:val="0"/>
        </w:rPr>
        <w:t xml:space="preserve">captions and transcripts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Mid-Semester Checkpoint: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2"/>
          <w:numId w:val="3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Address </w:t>
      </w:r>
      <w:r w:rsidDel="00000000" w:rsidR="00000000" w:rsidRPr="00000000">
        <w:rPr>
          <w:b w:val="1"/>
          <w:rtl w:val="0"/>
        </w:rPr>
        <w:t xml:space="preserve">student feedback</w:t>
      </w:r>
      <w:r w:rsidDel="00000000" w:rsidR="00000000" w:rsidRPr="00000000">
        <w:rPr>
          <w:rtl w:val="0"/>
        </w:rPr>
        <w:t xml:space="preserve"> on accessibility issues.</w:t>
      </w:r>
    </w:p>
    <w:p w:rsidR="00000000" w:rsidDel="00000000" w:rsidP="00000000" w:rsidRDefault="00000000" w:rsidRPr="00000000" w14:paraId="00000011">
      <w:pPr>
        <w:numPr>
          <w:ilvl w:val="2"/>
          <w:numId w:val="3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Test navigation and document structure for </w:t>
      </w:r>
      <w:r w:rsidDel="00000000" w:rsidR="00000000" w:rsidRPr="00000000">
        <w:rPr>
          <w:b w:val="1"/>
          <w:rtl w:val="0"/>
        </w:rPr>
        <w:t xml:space="preserve">screen reader compatibility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End of Semester:</w:t>
      </w:r>
    </w:p>
    <w:p w:rsidR="00000000" w:rsidDel="00000000" w:rsidP="00000000" w:rsidRDefault="00000000" w:rsidRPr="00000000" w14:paraId="00000013">
      <w:pPr>
        <w:numPr>
          <w:ilvl w:val="2"/>
          <w:numId w:val="3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Conduct a </w:t>
      </w:r>
      <w:r w:rsidDel="00000000" w:rsidR="00000000" w:rsidRPr="00000000">
        <w:rPr>
          <w:b w:val="1"/>
          <w:rtl w:val="0"/>
        </w:rPr>
        <w:t xml:space="preserve">full course audit</w:t>
      </w:r>
      <w:r w:rsidDel="00000000" w:rsidR="00000000" w:rsidRPr="00000000">
        <w:rPr>
          <w:rtl w:val="0"/>
        </w:rPr>
        <w:t xml:space="preserve"> and update materials.</w:t>
      </w:r>
    </w:p>
    <w:p w:rsidR="00000000" w:rsidDel="00000000" w:rsidP="00000000" w:rsidRDefault="00000000" w:rsidRPr="00000000" w14:paraId="00000014">
      <w:pPr>
        <w:numPr>
          <w:ilvl w:val="2"/>
          <w:numId w:val="3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Identify </w:t>
      </w:r>
      <w:r w:rsidDel="00000000" w:rsidR="00000000" w:rsidRPr="00000000">
        <w:rPr>
          <w:b w:val="1"/>
          <w:rtl w:val="0"/>
        </w:rPr>
        <w:t xml:space="preserve">lessons learned</w:t>
      </w:r>
      <w:r w:rsidDel="00000000" w:rsidR="00000000" w:rsidRPr="00000000">
        <w:rPr>
          <w:rtl w:val="0"/>
        </w:rPr>
        <w:t xml:space="preserve"> and improvements for next semester.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</w:t>
      </w:r>
      <w:r w:rsidDel="00000000" w:rsidR="00000000" w:rsidRPr="00000000">
        <w:rPr>
          <w:b w:val="1"/>
          <w:rtl w:val="0"/>
        </w:rPr>
        <w:t xml:space="preserve">calendar reminders</w:t>
      </w:r>
      <w:r w:rsidDel="00000000" w:rsidR="00000000" w:rsidRPr="00000000">
        <w:rPr>
          <w:rtl w:val="0"/>
        </w:rPr>
        <w:t xml:space="preserve"> to stay on track.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Break tasks into smaller steps</w:t>
      </w:r>
      <w:r w:rsidDel="00000000" w:rsidR="00000000" w:rsidRPr="00000000">
        <w:rPr>
          <w:rtl w:val="0"/>
        </w:rPr>
        <w:t xml:space="preserve"> to make them more manageable.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Incorporate </w:t>
      </w:r>
      <w:r w:rsidDel="00000000" w:rsidR="00000000" w:rsidRPr="00000000">
        <w:rPr>
          <w:b w:val="1"/>
          <w:rtl w:val="0"/>
        </w:rPr>
        <w:t xml:space="preserve">accessibility into course updates</w:t>
      </w:r>
      <w:r w:rsidDel="00000000" w:rsidR="00000000" w:rsidRPr="00000000">
        <w:rPr>
          <w:rtl w:val="0"/>
        </w:rPr>
        <w:t xml:space="preserve"> rather than treating it as a separate task.</w:t>
      </w:r>
    </w:p>
    <w:p w:rsidR="00000000" w:rsidDel="00000000" w:rsidP="00000000" w:rsidRDefault="00000000" w:rsidRPr="00000000" w14:paraId="00000018">
      <w:pPr>
        <w:pStyle w:val="Heading1"/>
        <w:keepNext w:val="0"/>
        <w:keepLines w:val="0"/>
        <w:spacing w:after="80" w:lineRule="auto"/>
        <w:rPr/>
      </w:pPr>
      <w:bookmarkStart w:colFirst="0" w:colLast="0" w:name="_w61zrn3ews91" w:id="3"/>
      <w:bookmarkEnd w:id="3"/>
      <w:r w:rsidDel="00000000" w:rsidR="00000000" w:rsidRPr="00000000">
        <w:rPr>
          <w:rtl w:val="0"/>
        </w:rPr>
        <w:t xml:space="preserve">Step 3: Gather &amp; Apply Feedback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feedback to </w:t>
      </w:r>
      <w:r w:rsidDel="00000000" w:rsidR="00000000" w:rsidRPr="00000000">
        <w:rPr>
          <w:b w:val="1"/>
          <w:rtl w:val="0"/>
        </w:rPr>
        <w:t xml:space="preserve">prioritize improvements that enhance the student experience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Student Surveys:</w:t>
      </w:r>
      <w:r w:rsidDel="00000000" w:rsidR="00000000" w:rsidRPr="00000000">
        <w:rPr>
          <w:rtl w:val="0"/>
        </w:rPr>
        <w:t xml:space="preserve"> Include accessibility questions, such as: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“Did you encounter any difficulties accessing course materials?”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“What improvements would help you engage more effectively?”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Peer Collaboration: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Partner with </w:t>
      </w:r>
      <w:r w:rsidDel="00000000" w:rsidR="00000000" w:rsidRPr="00000000">
        <w:rPr>
          <w:b w:val="1"/>
          <w:rtl w:val="0"/>
        </w:rPr>
        <w:t xml:space="preserve">a colleague or instructional designer</w:t>
      </w:r>
      <w:r w:rsidDel="00000000" w:rsidR="00000000" w:rsidRPr="00000000">
        <w:rPr>
          <w:rtl w:val="0"/>
        </w:rPr>
        <w:t xml:space="preserve"> to review accessibility.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Share best practices in </w:t>
      </w:r>
      <w:r w:rsidDel="00000000" w:rsidR="00000000" w:rsidRPr="00000000">
        <w:rPr>
          <w:b w:val="1"/>
          <w:rtl w:val="0"/>
        </w:rPr>
        <w:t xml:space="preserve">department meetings</w:t>
      </w:r>
      <w:r w:rsidDel="00000000" w:rsidR="00000000" w:rsidRPr="00000000">
        <w:rPr>
          <w:rtl w:val="0"/>
        </w:rPr>
        <w:t xml:space="preserve"> or workshops.</w:t>
      </w:r>
    </w:p>
    <w:p w:rsidR="00000000" w:rsidDel="00000000" w:rsidP="00000000" w:rsidRDefault="00000000" w:rsidRPr="00000000" w14:paraId="00000020">
      <w:pPr>
        <w:pStyle w:val="Heading1"/>
        <w:keepNext w:val="0"/>
        <w:keepLines w:val="0"/>
        <w:spacing w:after="80" w:lineRule="auto"/>
        <w:rPr/>
      </w:pPr>
      <w:bookmarkStart w:colFirst="0" w:colLast="0" w:name="_uvlpismzffs" w:id="4"/>
      <w:bookmarkEnd w:id="4"/>
      <w:r w:rsidDel="00000000" w:rsidR="00000000" w:rsidRPr="00000000">
        <w:rPr>
          <w:rtl w:val="0"/>
        </w:rPr>
        <w:t xml:space="preserve">Step 4: Keep Learning &amp; Stay Updated</w:t>
      </w:r>
    </w:p>
    <w:p w:rsidR="00000000" w:rsidDel="00000000" w:rsidP="00000000" w:rsidRDefault="00000000" w:rsidRPr="00000000" w14:paraId="00000021">
      <w:pPr>
        <w:keepNext w:val="0"/>
        <w:keepLines w:val="0"/>
        <w:numPr>
          <w:ilvl w:val="0"/>
          <w:numId w:val="7"/>
        </w:numPr>
        <w:spacing w:after="0" w:afterAutospacing="0" w:before="280" w:lineRule="auto"/>
        <w:ind w:left="720" w:hanging="360"/>
        <w:rPr/>
      </w:pPr>
      <w:r w:rsidDel="00000000" w:rsidR="00000000" w:rsidRPr="00000000">
        <w:rPr>
          <w:rtl w:val="0"/>
        </w:rPr>
        <w:t xml:space="preserve">Bookmark helpful resources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Set a </w:t>
      </w:r>
      <w:r w:rsidDel="00000000" w:rsidR="00000000" w:rsidRPr="00000000">
        <w:rPr>
          <w:b w:val="1"/>
          <w:rtl w:val="0"/>
        </w:rPr>
        <w:t xml:space="preserve">recurring task</w:t>
      </w:r>
      <w:r w:rsidDel="00000000" w:rsidR="00000000" w:rsidRPr="00000000">
        <w:rPr>
          <w:rtl w:val="0"/>
        </w:rPr>
        <w:t xml:space="preserve"> to check new accessibility updates.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Make accessibility learning </w:t>
      </w:r>
      <w:r w:rsidDel="00000000" w:rsidR="00000000" w:rsidRPr="00000000">
        <w:rPr>
          <w:b w:val="1"/>
          <w:rtl w:val="0"/>
        </w:rPr>
        <w:t xml:space="preserve">part of your teaching routine</w:t>
      </w:r>
      <w:r w:rsidDel="00000000" w:rsidR="00000000" w:rsidRPr="00000000">
        <w:rPr>
          <w:rtl w:val="0"/>
        </w:rPr>
        <w:t xml:space="preserve">, just like updating course content.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widowControl w:val="0"/>
      <w:spacing w:after="86" w:line="260.0000064" w:lineRule="auto"/>
      <w:ind w:left="-187" w:right="-245" w:firstLine="0"/>
      <w:jc w:val="center"/>
      <w:rPr/>
    </w:pPr>
    <w:r w:rsidDel="00000000" w:rsidR="00000000" w:rsidRPr="00000000">
      <w:rPr>
        <w:sz w:val="18"/>
        <w:szCs w:val="18"/>
        <w:rtl w:val="0"/>
      </w:rPr>
      <w:t xml:space="preserve">University of Massachusetts  •  6 Floor W.E.B. Du Bois Library, 154 Hicks Way  •  Amherst, MA 01003  </w:t>
      <w:br w:type="textWrapping"/>
    </w:r>
    <w:hyperlink r:id="rId1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www.umass.edu/ideas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line="276" w:lineRule="auto"/>
      <w:rPr/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3171825" cy="523875"/>
          <wp:effectExtent b="0" l="0" r="0" t="0"/>
          <wp:docPr descr="University of Massachusetts Amherst Instructional Design, Engagement &amp; Support department wordmark. The text is written in black and maroon colors and says “UMassAmherst Instructional Design, Engagement, and Support.&quot;" id="1" name="image1.jpg"/>
          <a:graphic>
            <a:graphicData uri="http://schemas.openxmlformats.org/drawingml/2006/picture">
              <pic:pic>
                <pic:nvPicPr>
                  <pic:cNvPr descr="University of Massachusetts Amherst Instructional Design, Engagement &amp; Support department wordmark. The text is written in black and maroon colors and says “UMassAmherst Instructional Design, Engagement, and Support.&quot;" id="0" name="image1.jpg"/>
                  <pic:cNvPicPr preferRelativeResize="0"/>
                </pic:nvPicPr>
                <pic:blipFill>
                  <a:blip r:embed="rId1"/>
                  <a:srcRect b="12697" l="0" r="0" t="0"/>
                  <a:stretch>
                    <a:fillRect/>
                  </a:stretch>
                </pic:blipFill>
                <pic:spPr>
                  <a:xfrm>
                    <a:off x="0" y="0"/>
                    <a:ext cx="3171825" cy="5238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umass.edu/idea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